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28" w:rsidRDefault="00AB2128" w:rsidP="00AB2128">
      <w:pPr>
        <w:pStyle w:val="default0"/>
        <w:jc w:val="center"/>
        <w:rPr>
          <w:rStyle w:val="Pogrubienie"/>
          <w:color w:val="0000FF"/>
          <w:sz w:val="40"/>
          <w:szCs w:val="40"/>
        </w:rPr>
      </w:pPr>
    </w:p>
    <w:p w:rsidR="00AB2128" w:rsidRPr="00683F5C" w:rsidRDefault="00AB2128" w:rsidP="00AB2128">
      <w:pPr>
        <w:pStyle w:val="default0"/>
        <w:jc w:val="center"/>
        <w:rPr>
          <w:color w:val="0000FF"/>
          <w:sz w:val="40"/>
          <w:szCs w:val="40"/>
        </w:rPr>
      </w:pPr>
      <w:r w:rsidRPr="00683F5C">
        <w:rPr>
          <w:rStyle w:val="Pogrubienie"/>
          <w:color w:val="0000FF"/>
          <w:sz w:val="40"/>
          <w:szCs w:val="40"/>
        </w:rPr>
        <w:t>ZAPROSZENIE</w:t>
      </w:r>
    </w:p>
    <w:p w:rsidR="00AB2128" w:rsidRPr="00564990" w:rsidRDefault="00AB2128" w:rsidP="00AB2128">
      <w:pPr>
        <w:pStyle w:val="default0"/>
        <w:spacing w:before="0" w:beforeAutospacing="0" w:after="0" w:afterAutospacing="0" w:line="360" w:lineRule="auto"/>
        <w:rPr>
          <w:sz w:val="28"/>
          <w:szCs w:val="28"/>
        </w:rPr>
      </w:pPr>
      <w:r w:rsidRPr="00564990">
        <w:rPr>
          <w:rStyle w:val="Uwydatnienie"/>
          <w:b/>
          <w:bCs/>
          <w:sz w:val="28"/>
          <w:szCs w:val="28"/>
        </w:rPr>
        <w:t xml:space="preserve">Szanowni Państwo, </w:t>
      </w:r>
    </w:p>
    <w:p w:rsidR="00AB2128" w:rsidRDefault="00AB2128" w:rsidP="00AB2128">
      <w:pPr>
        <w:pStyle w:val="default0"/>
        <w:spacing w:before="0" w:beforeAutospacing="0" w:after="0" w:afterAutospacing="0" w:line="360" w:lineRule="auto"/>
        <w:rPr>
          <w:rStyle w:val="Uwydatnienie"/>
          <w:b/>
          <w:bCs/>
          <w:sz w:val="28"/>
          <w:szCs w:val="28"/>
        </w:rPr>
      </w:pPr>
      <w:r w:rsidRPr="00564990">
        <w:rPr>
          <w:rStyle w:val="Uwydatnienie"/>
          <w:b/>
          <w:bCs/>
          <w:sz w:val="28"/>
          <w:szCs w:val="28"/>
        </w:rPr>
        <w:t xml:space="preserve">Drogie Koleżanki i Koledzy, </w:t>
      </w:r>
    </w:p>
    <w:p w:rsidR="00AB2128" w:rsidRPr="00564990" w:rsidRDefault="00AB2128" w:rsidP="00AB2128">
      <w:pPr>
        <w:pStyle w:val="default0"/>
        <w:spacing w:before="0" w:beforeAutospacing="0" w:after="0" w:afterAutospacing="0" w:line="360" w:lineRule="auto"/>
        <w:rPr>
          <w:sz w:val="28"/>
          <w:szCs w:val="28"/>
        </w:rPr>
      </w:pPr>
    </w:p>
    <w:p w:rsidR="00AB2128" w:rsidRDefault="00AB2128" w:rsidP="00AB2128">
      <w:pPr>
        <w:pStyle w:val="default0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>W imieniu Komitetu Organizacyjnego z wielką przyjemnością zapraszam Państwa do udziału w LXXXVI Jubileuszowym Zjeździe Naukowym</w:t>
      </w:r>
      <w:r w:rsidRPr="00B302C8">
        <w:rPr>
          <w:rStyle w:val="Pogrubienie"/>
        </w:rPr>
        <w:t xml:space="preserve"> </w:t>
      </w:r>
    </w:p>
    <w:p w:rsidR="00AB2128" w:rsidRPr="00B302C8" w:rsidRDefault="00AB2128" w:rsidP="00AB2128">
      <w:pPr>
        <w:pStyle w:val="default0"/>
        <w:spacing w:before="0" w:beforeAutospacing="0" w:after="0" w:afterAutospacing="0"/>
        <w:jc w:val="center"/>
        <w:rPr>
          <w:rStyle w:val="Pogrubienie"/>
        </w:rPr>
      </w:pPr>
      <w:r w:rsidRPr="00B302C8">
        <w:rPr>
          <w:rStyle w:val="Pogrubienie"/>
        </w:rPr>
        <w:t>Polskiego Towarzystwa Zootechnicznego</w:t>
      </w:r>
      <w:r>
        <w:rPr>
          <w:rStyle w:val="Pogrubienie"/>
        </w:rPr>
        <w:t xml:space="preserve"> (PTZ) pt.</w:t>
      </w:r>
    </w:p>
    <w:p w:rsidR="00AB2128" w:rsidRPr="00715758" w:rsidRDefault="00AB2128" w:rsidP="00AB2128">
      <w:pPr>
        <w:pStyle w:val="default0"/>
        <w:spacing w:before="0" w:beforeAutospacing="0" w:after="0" w:afterAutospacing="0"/>
        <w:jc w:val="center"/>
        <w:rPr>
          <w:rStyle w:val="Pogrubienie"/>
          <w:color w:val="0033CC"/>
        </w:rPr>
      </w:pPr>
      <w:r w:rsidRPr="00715758">
        <w:rPr>
          <w:rStyle w:val="Pogrubienie"/>
          <w:color w:val="0033CC"/>
        </w:rPr>
        <w:t xml:space="preserve">„Hodowla i chów zwierząt w Polsce - od tradycji do nowoczesności - </w:t>
      </w:r>
    </w:p>
    <w:p w:rsidR="00AB2128" w:rsidRPr="00715758" w:rsidRDefault="00AB2128" w:rsidP="00AB2128">
      <w:pPr>
        <w:pStyle w:val="default0"/>
        <w:spacing w:before="0" w:beforeAutospacing="0" w:after="0" w:afterAutospacing="0"/>
        <w:jc w:val="center"/>
        <w:rPr>
          <w:rStyle w:val="Pogrubienie"/>
          <w:color w:val="0033CC"/>
        </w:rPr>
      </w:pPr>
      <w:r w:rsidRPr="00715758">
        <w:rPr>
          <w:rStyle w:val="Pogrubienie"/>
          <w:color w:val="0033CC"/>
        </w:rPr>
        <w:t>100 lat Polskiego Towarzystwa Zootechnicznego”</w:t>
      </w:r>
    </w:p>
    <w:p w:rsidR="00AB2128" w:rsidRPr="00AB2128" w:rsidRDefault="00AB2128" w:rsidP="00AB2128">
      <w:pPr>
        <w:pStyle w:val="default0"/>
        <w:jc w:val="both"/>
        <w:rPr>
          <w:sz w:val="22"/>
          <w:szCs w:val="22"/>
        </w:rPr>
      </w:pPr>
      <w:r w:rsidRPr="00AB2128">
        <w:rPr>
          <w:sz w:val="22"/>
          <w:szCs w:val="22"/>
        </w:rPr>
        <w:t>Organizatorem Zjazdu jest Krakowskie Koło Polskiego Towarzystwa Zootechnicznego, a współorganizatorami: Wydział Hodowli i Biologii Zwierząt Uniwersytetu Rolniczego im. Hugona Kołłątaja w Krakowie oraz Instytut Zootechniki – Państwowy Instytut Badawczy w K</w:t>
      </w:r>
      <w:r>
        <w:rPr>
          <w:sz w:val="22"/>
          <w:szCs w:val="22"/>
        </w:rPr>
        <w:t>r</w:t>
      </w:r>
      <w:r w:rsidRPr="00AB2128">
        <w:rPr>
          <w:sz w:val="22"/>
          <w:szCs w:val="22"/>
        </w:rPr>
        <w:t>akowie.</w:t>
      </w:r>
    </w:p>
    <w:p w:rsidR="00AB2128" w:rsidRPr="00745487" w:rsidRDefault="00AB2128" w:rsidP="00AB2128">
      <w:pPr>
        <w:pStyle w:val="NormalnyWeb"/>
        <w:jc w:val="both"/>
        <w:rPr>
          <w:b/>
          <w:sz w:val="22"/>
          <w:szCs w:val="22"/>
        </w:rPr>
      </w:pPr>
      <w:r w:rsidRPr="00AB2128">
        <w:rPr>
          <w:rStyle w:val="Pogrubienie"/>
          <w:sz w:val="22"/>
          <w:szCs w:val="22"/>
        </w:rPr>
        <w:t>LXXXVI Jubileuszowy Zjazd Naukowy PTZ odbędzie się w dniach</w:t>
      </w:r>
      <w:r w:rsidRPr="00AB2128">
        <w:rPr>
          <w:b/>
          <w:bCs/>
          <w:sz w:val="22"/>
          <w:szCs w:val="22"/>
        </w:rPr>
        <w:t xml:space="preserve"> </w:t>
      </w:r>
      <w:r w:rsidRPr="00AB2128">
        <w:rPr>
          <w:rStyle w:val="Pogrubienie"/>
          <w:sz w:val="22"/>
          <w:szCs w:val="22"/>
        </w:rPr>
        <w:t xml:space="preserve">21-23 września 2022 r. w Centrum Kongresowym Uniwersytetu Rolniczego w Krakowie, przy al. 29 Listopada 46 – </w:t>
      </w:r>
      <w:r w:rsidRPr="00745487">
        <w:rPr>
          <w:rStyle w:val="Pogrubienie"/>
          <w:b w:val="0"/>
          <w:sz w:val="22"/>
          <w:szCs w:val="22"/>
        </w:rPr>
        <w:t xml:space="preserve">jako </w:t>
      </w:r>
      <w:r w:rsidRPr="00745487">
        <w:rPr>
          <w:b/>
          <w:sz w:val="22"/>
          <w:szCs w:val="22"/>
        </w:rPr>
        <w:t xml:space="preserve">centralna część obchodów Jubileuszu 100-lecia Polskiego Towarzystwa Zootechnicznego. </w:t>
      </w:r>
    </w:p>
    <w:p w:rsidR="00AB2128" w:rsidRPr="00AB2128" w:rsidRDefault="00AB2128" w:rsidP="00AB2128">
      <w:pPr>
        <w:pStyle w:val="NormalnyWeb"/>
        <w:spacing w:before="0" w:beforeAutospacing="0" w:after="120" w:afterAutospacing="0"/>
        <w:jc w:val="both"/>
        <w:rPr>
          <w:sz w:val="22"/>
          <w:szCs w:val="22"/>
        </w:rPr>
      </w:pPr>
      <w:r w:rsidRPr="00AB2128">
        <w:rPr>
          <w:sz w:val="22"/>
          <w:szCs w:val="22"/>
        </w:rPr>
        <w:t xml:space="preserve">Towarzystwo zostało założone w 1922 roku i początkowo działało tylko w trzech ośrodkach akademickich - Krakowie, Lwowie i Warszawie. Piękne tradycje działalności Oddziału PTZ w Krakowie kontynuuje powstałe w jego miejsce Krakowskie Koło PTZ. Zawsze należało ono do najliczniejszych, skupiając pracowników Uniwersytetu Rolniczego, Instytutu Zootechniki – PIB oraz wielu hodowców-praktyków. </w:t>
      </w:r>
    </w:p>
    <w:p w:rsidR="00AB2128" w:rsidRPr="00AB2128" w:rsidRDefault="00AB2128" w:rsidP="00AB2128">
      <w:pPr>
        <w:pStyle w:val="NormalnyWeb"/>
        <w:spacing w:before="0" w:beforeAutospacing="0" w:after="120" w:afterAutospacing="0"/>
        <w:jc w:val="both"/>
        <w:rPr>
          <w:sz w:val="22"/>
          <w:szCs w:val="22"/>
        </w:rPr>
      </w:pPr>
      <w:bookmarkStart w:id="0" w:name="_GoBack"/>
      <w:r w:rsidRPr="00AB2128">
        <w:rPr>
          <w:sz w:val="22"/>
          <w:szCs w:val="22"/>
        </w:rPr>
        <w:t>Ze względu na jubileuszowy charakter</w:t>
      </w:r>
      <w:r w:rsidR="0074614E">
        <w:rPr>
          <w:sz w:val="22"/>
          <w:szCs w:val="22"/>
        </w:rPr>
        <w:t>,</w:t>
      </w:r>
      <w:r w:rsidRPr="00AB2128">
        <w:rPr>
          <w:sz w:val="22"/>
          <w:szCs w:val="22"/>
        </w:rPr>
        <w:t xml:space="preserve"> </w:t>
      </w:r>
      <w:r w:rsidR="0074614E">
        <w:rPr>
          <w:sz w:val="22"/>
          <w:szCs w:val="22"/>
        </w:rPr>
        <w:t>c</w:t>
      </w:r>
      <w:r w:rsidR="0074614E" w:rsidRPr="0074614E">
        <w:rPr>
          <w:sz w:val="22"/>
          <w:szCs w:val="22"/>
        </w:rPr>
        <w:t>elem</w:t>
      </w:r>
      <w:r w:rsidR="0074614E" w:rsidRPr="00AB2128">
        <w:rPr>
          <w:sz w:val="22"/>
          <w:szCs w:val="22"/>
        </w:rPr>
        <w:t xml:space="preserve"> </w:t>
      </w:r>
      <w:r w:rsidR="0074614E">
        <w:rPr>
          <w:sz w:val="22"/>
          <w:szCs w:val="22"/>
        </w:rPr>
        <w:t xml:space="preserve">LXXXVI Zjazdu </w:t>
      </w:r>
      <w:r w:rsidR="0074614E" w:rsidRPr="0074614E">
        <w:rPr>
          <w:sz w:val="22"/>
          <w:szCs w:val="22"/>
        </w:rPr>
        <w:t>będzie podsumowanie osiągnięć stulecia hodowli i chowu zwierząt w Polsce oraz dyskusja w gronie naukowców, hodowców i producentów z całej Polski nad zadaniami i kierunkami dalszej działalności. W trakcie obrad omówione zostaną możliwości wdrażania wyników prac naukowych do praktyki zootechnicznej, ochrony środowiska rolniczego i ochrony zasobów naturalnych. Zaprezentowane będą osiągnięcia zootechniki w kontekście szans, ale też zagrożeń dla hodowli i użytkowania zwierząt w przyszłości.</w:t>
      </w:r>
    </w:p>
    <w:bookmarkEnd w:id="0"/>
    <w:p w:rsidR="00AB2128" w:rsidRPr="00AB2128" w:rsidRDefault="00AB2128" w:rsidP="00AB2128">
      <w:pPr>
        <w:pStyle w:val="NormalnyWeb"/>
        <w:spacing w:before="0" w:beforeAutospacing="0" w:after="120" w:afterAutospacing="0"/>
        <w:jc w:val="both"/>
        <w:rPr>
          <w:sz w:val="22"/>
          <w:szCs w:val="22"/>
        </w:rPr>
      </w:pPr>
      <w:r w:rsidRPr="00AB2128">
        <w:rPr>
          <w:sz w:val="22"/>
          <w:szCs w:val="22"/>
        </w:rPr>
        <w:t>Mamy nadzieję, że zaproponowany program, dobór Referentów i Panelistów, ale też niezaprzeczalny urok naszego miasta zachęcą Państwa do licznego udziału w LXXXVI Jubileusz</w:t>
      </w:r>
      <w:r w:rsidRPr="00AB2128">
        <w:rPr>
          <w:b/>
          <w:sz w:val="22"/>
          <w:szCs w:val="22"/>
        </w:rPr>
        <w:t>o</w:t>
      </w:r>
      <w:r w:rsidRPr="00AB2128">
        <w:rPr>
          <w:sz w:val="22"/>
          <w:szCs w:val="22"/>
        </w:rPr>
        <w:t xml:space="preserve">wym Naukowym Zjeździe Polskiego Towarzystwa Zootechnicznego.  </w:t>
      </w:r>
    </w:p>
    <w:p w:rsidR="00AB2128" w:rsidRPr="00AB2128" w:rsidRDefault="00AB2128" w:rsidP="00AB2128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AB2128">
        <w:rPr>
          <w:sz w:val="22"/>
          <w:szCs w:val="22"/>
        </w:rPr>
        <w:t xml:space="preserve">Prosimy odwiedzać stronę Zjazdu, gdzie zamieszczane będą wszystkie aktualne informacje: </w:t>
      </w:r>
      <w:hyperlink r:id="rId7" w:history="1">
        <w:r w:rsidRPr="00745487">
          <w:rPr>
            <w:rStyle w:val="Hipercze"/>
            <w:b/>
            <w:sz w:val="22"/>
            <w:szCs w:val="22"/>
          </w:rPr>
          <w:t>http://zjazdptz2022.urk.edu.pl/</w:t>
        </w:r>
      </w:hyperlink>
    </w:p>
    <w:p w:rsidR="00AB2128" w:rsidRPr="00AB2128" w:rsidRDefault="00AB2128" w:rsidP="00AB2128">
      <w:pPr>
        <w:pStyle w:val="NormalnyWeb"/>
        <w:rPr>
          <w:sz w:val="22"/>
          <w:szCs w:val="22"/>
        </w:rPr>
      </w:pPr>
      <w:r w:rsidRPr="00AB2128">
        <w:rPr>
          <w:rStyle w:val="Pogrubienie"/>
          <w:sz w:val="22"/>
          <w:szCs w:val="22"/>
        </w:rPr>
        <w:t> Serdecznie zapraszam</w:t>
      </w:r>
      <w:r w:rsidR="00215AC2">
        <w:rPr>
          <w:rStyle w:val="Pogrubienie"/>
          <w:sz w:val="22"/>
          <w:szCs w:val="22"/>
        </w:rPr>
        <w:t>y Państwa</w:t>
      </w:r>
      <w:r w:rsidRPr="00AB2128">
        <w:rPr>
          <w:rStyle w:val="Pogrubienie"/>
          <w:sz w:val="22"/>
          <w:szCs w:val="22"/>
        </w:rPr>
        <w:t xml:space="preserve"> do Krakowa !</w:t>
      </w:r>
    </w:p>
    <w:p w:rsidR="00AB2128" w:rsidRPr="00AB2128" w:rsidRDefault="00AB2128" w:rsidP="00AB2128">
      <w:pPr>
        <w:pStyle w:val="NormalnyWeb"/>
        <w:jc w:val="right"/>
        <w:rPr>
          <w:sz w:val="22"/>
          <w:szCs w:val="22"/>
        </w:rPr>
      </w:pPr>
      <w:r w:rsidRPr="00AB2128">
        <w:rPr>
          <w:sz w:val="22"/>
          <w:szCs w:val="22"/>
        </w:rPr>
        <w:t> Przewodnicząca Komitetu Organizacyjnego</w:t>
      </w:r>
    </w:p>
    <w:p w:rsidR="00AB2128" w:rsidRPr="00AB2128" w:rsidRDefault="00AB2128" w:rsidP="00AB2128">
      <w:pPr>
        <w:pStyle w:val="NormalnyWeb"/>
        <w:jc w:val="center"/>
        <w:rPr>
          <w:sz w:val="22"/>
          <w:szCs w:val="22"/>
        </w:rPr>
      </w:pPr>
      <w:r w:rsidRPr="00AB2128">
        <w:rPr>
          <w:rStyle w:val="Uwydatnienie"/>
          <w:b/>
          <w:bCs/>
          <w:sz w:val="22"/>
          <w:szCs w:val="22"/>
        </w:rPr>
        <w:t xml:space="preserve">                                                                                </w:t>
      </w:r>
      <w:r>
        <w:rPr>
          <w:rStyle w:val="Uwydatnienie"/>
          <w:b/>
          <w:bCs/>
          <w:sz w:val="22"/>
          <w:szCs w:val="22"/>
        </w:rPr>
        <w:t xml:space="preserve">                  </w:t>
      </w:r>
      <w:r w:rsidRPr="00AB2128">
        <w:rPr>
          <w:rStyle w:val="Uwydatnienie"/>
          <w:b/>
          <w:bCs/>
          <w:sz w:val="22"/>
          <w:szCs w:val="22"/>
        </w:rPr>
        <w:t xml:space="preserve"> Prof. dr hab. Joanna Makulska</w:t>
      </w:r>
    </w:p>
    <w:p w:rsidR="00223F34" w:rsidRPr="00223F34" w:rsidRDefault="00223F34" w:rsidP="0098239B">
      <w:pPr>
        <w:jc w:val="center"/>
        <w:rPr>
          <w:bCs/>
          <w:sz w:val="22"/>
          <w:szCs w:val="22"/>
        </w:rPr>
      </w:pPr>
    </w:p>
    <w:sectPr w:rsidR="00223F34" w:rsidRPr="00223F34" w:rsidSect="00863A79">
      <w:headerReference w:type="default" r:id="rId8"/>
      <w:footerReference w:type="default" r:id="rId9"/>
      <w:pgSz w:w="11906" w:h="16838" w:code="9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B76" w:rsidRDefault="000F1B76" w:rsidP="000002DA">
      <w:r>
        <w:separator/>
      </w:r>
    </w:p>
  </w:endnote>
  <w:endnote w:type="continuationSeparator" w:id="0">
    <w:p w:rsidR="000F1B76" w:rsidRDefault="000F1B76" w:rsidP="00000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2DA" w:rsidRPr="00702F9F" w:rsidRDefault="000002DA" w:rsidP="000002DA">
    <w:pPr>
      <w:pStyle w:val="Stopka"/>
      <w:jc w:val="righ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B76" w:rsidRDefault="000F1B76" w:rsidP="000002DA">
      <w:r>
        <w:separator/>
      </w:r>
    </w:p>
  </w:footnote>
  <w:footnote w:type="continuationSeparator" w:id="0">
    <w:p w:rsidR="000F1B76" w:rsidRDefault="000F1B76" w:rsidP="000002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782"/>
      <w:gridCol w:w="5464"/>
      <w:gridCol w:w="1477"/>
      <w:gridCol w:w="1414"/>
    </w:tblGrid>
    <w:tr w:rsidR="001B7BD2" w:rsidTr="007C14A3">
      <w:tc>
        <w:tcPr>
          <w:tcW w:w="1247" w:type="dxa"/>
          <w:vAlign w:val="center"/>
        </w:tcPr>
        <w:p w:rsidR="001B7BD2" w:rsidRDefault="000E09B4" w:rsidP="001B7BD2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993913" cy="981890"/>
                <wp:effectExtent l="0" t="0" r="0" b="889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913" cy="98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:rsidR="001B7BD2" w:rsidRPr="00491733" w:rsidRDefault="001B7BD2" w:rsidP="00E42FE6">
          <w:pPr>
            <w:pStyle w:val="Nagwek"/>
            <w:spacing w:before="20" w:after="20"/>
            <w:ind w:left="346"/>
            <w:jc w:val="center"/>
            <w:rPr>
              <w:b/>
              <w:bCs/>
              <w:sz w:val="22"/>
              <w:szCs w:val="22"/>
            </w:rPr>
          </w:pPr>
          <w:r w:rsidRPr="00491733">
            <w:rPr>
              <w:b/>
              <w:bCs/>
              <w:sz w:val="22"/>
              <w:szCs w:val="22"/>
            </w:rPr>
            <w:t>POLSKIE TOWARZYSTWO ZOOTECHNICZNE</w:t>
          </w:r>
        </w:p>
        <w:p w:rsidR="001B7BD2" w:rsidRDefault="00CA7AA8" w:rsidP="00CA7AA8">
          <w:pPr>
            <w:pStyle w:val="Nagwek"/>
            <w:spacing w:before="20" w:after="20"/>
            <w:ind w:left="346"/>
            <w:jc w:val="center"/>
            <w:rPr>
              <w:sz w:val="20"/>
              <w:szCs w:val="20"/>
            </w:rPr>
          </w:pPr>
          <w:r w:rsidRPr="00652553">
            <w:rPr>
              <w:sz w:val="20"/>
              <w:szCs w:val="20"/>
            </w:rPr>
            <w:t>i</w:t>
          </w:r>
          <w:r w:rsidR="001B7BD2" w:rsidRPr="00652553">
            <w:rPr>
              <w:sz w:val="20"/>
              <w:szCs w:val="20"/>
            </w:rPr>
            <w:t>m. Michała Oczapowskiego</w:t>
          </w:r>
        </w:p>
        <w:p w:rsidR="005C6B17" w:rsidRPr="005C6B17" w:rsidRDefault="005C6B17" w:rsidP="005C6B17">
          <w:pPr>
            <w:pStyle w:val="Nagwek"/>
            <w:jc w:val="center"/>
            <w:rPr>
              <w:b/>
              <w:bCs/>
              <w:i/>
              <w:iCs/>
              <w:lang w:val="en-GB"/>
            </w:rPr>
          </w:pPr>
          <w:r>
            <w:rPr>
              <w:b/>
              <w:bCs/>
              <w:i/>
              <w:iCs/>
              <w:lang w:val="en-GB"/>
            </w:rPr>
            <w:t xml:space="preserve">    </w:t>
          </w:r>
          <w:r w:rsidRPr="00A35AC2">
            <w:rPr>
              <w:b/>
              <w:bCs/>
              <w:i/>
              <w:iCs/>
              <w:lang w:val="en-GB"/>
            </w:rPr>
            <w:t xml:space="preserve">Polish Society of Animal </w:t>
          </w:r>
          <w:r w:rsidRPr="005C6B17">
            <w:rPr>
              <w:b/>
              <w:bCs/>
              <w:i/>
              <w:iCs/>
              <w:sz w:val="22"/>
              <w:szCs w:val="22"/>
              <w:lang w:val="en-GB"/>
            </w:rPr>
            <w:t>Production</w:t>
          </w:r>
        </w:p>
        <w:p w:rsidR="001B7BD2" w:rsidRPr="00023D56" w:rsidRDefault="001B7BD2" w:rsidP="00E42FE6">
          <w:pPr>
            <w:pStyle w:val="Nagwek"/>
            <w:spacing w:before="20" w:after="20"/>
            <w:ind w:left="346"/>
            <w:jc w:val="center"/>
            <w:rPr>
              <w:b/>
              <w:bCs/>
              <w:spacing w:val="20"/>
              <w:sz w:val="22"/>
              <w:szCs w:val="22"/>
            </w:rPr>
          </w:pPr>
          <w:r w:rsidRPr="00023D56">
            <w:rPr>
              <w:b/>
              <w:bCs/>
              <w:spacing w:val="20"/>
              <w:sz w:val="22"/>
              <w:szCs w:val="22"/>
            </w:rPr>
            <w:t xml:space="preserve">KOŁO W </w:t>
          </w:r>
          <w:r w:rsidR="00161D8F">
            <w:rPr>
              <w:b/>
              <w:bCs/>
              <w:spacing w:val="20"/>
              <w:sz w:val="22"/>
              <w:szCs w:val="22"/>
            </w:rPr>
            <w:t>KRAKOWIE</w:t>
          </w:r>
        </w:p>
        <w:p w:rsidR="001B7BD2" w:rsidRPr="00023D56" w:rsidRDefault="000E09B4" w:rsidP="00E42FE6">
          <w:pPr>
            <w:pStyle w:val="Nagwek"/>
            <w:spacing w:before="20" w:after="20"/>
            <w:ind w:left="346"/>
            <w:jc w:val="center"/>
            <w:rPr>
              <w:sz w:val="20"/>
              <w:szCs w:val="20"/>
            </w:rPr>
          </w:pPr>
          <w:r w:rsidRPr="000E09B4">
            <w:rPr>
              <w:sz w:val="20"/>
              <w:szCs w:val="20"/>
            </w:rPr>
            <w:t>30-059 Kraków, al. Mickiewicza 24/28</w:t>
          </w:r>
        </w:p>
      </w:tc>
      <w:tc>
        <w:tcPr>
          <w:tcW w:w="1418" w:type="dxa"/>
          <w:vAlign w:val="center"/>
        </w:tcPr>
        <w:p w:rsidR="001B7BD2" w:rsidRDefault="00161D8F" w:rsidP="001B7BD2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795131" cy="795131"/>
                <wp:effectExtent l="0" t="0" r="5080" b="5080"/>
                <wp:docPr id="1" name="Obraz 1" descr="Wydział Hodowli i Biologii Zwierzą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ydział Hodowli i Biologii Zwierzą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193" cy="7951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:rsidR="001B7BD2" w:rsidRDefault="000E09B4" w:rsidP="002C0225">
          <w:pPr>
            <w:pStyle w:val="Nagwek"/>
            <w:ind w:left="22" w:right="-144"/>
            <w:jc w:val="center"/>
          </w:pPr>
          <w:r w:rsidRPr="002A48A7">
            <w:rPr>
              <w:noProof/>
            </w:rPr>
            <w:drawing>
              <wp:inline distT="0" distB="0" distL="0" distR="0">
                <wp:extent cx="811033" cy="811033"/>
                <wp:effectExtent l="0" t="0" r="8255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B7BD2" w:rsidRDefault="001B7BD2">
    <w:pPr>
      <w:pStyle w:val="Nagwek"/>
    </w:pPr>
    <w:r>
      <w:t>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A4862"/>
    <w:multiLevelType w:val="hybridMultilevel"/>
    <w:tmpl w:val="3E1E95F0"/>
    <w:lvl w:ilvl="0" w:tplc="D61445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FF4B14"/>
    <w:multiLevelType w:val="hybridMultilevel"/>
    <w:tmpl w:val="1A6AA34C"/>
    <w:lvl w:ilvl="0" w:tplc="D61445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4638E"/>
    <w:rsid w:val="000002DA"/>
    <w:rsid w:val="00043627"/>
    <w:rsid w:val="000543AE"/>
    <w:rsid w:val="00066472"/>
    <w:rsid w:val="00086443"/>
    <w:rsid w:val="000A0614"/>
    <w:rsid w:val="000E09B4"/>
    <w:rsid w:val="000F1B76"/>
    <w:rsid w:val="000F7E46"/>
    <w:rsid w:val="001142BE"/>
    <w:rsid w:val="00121FDC"/>
    <w:rsid w:val="00125B10"/>
    <w:rsid w:val="00145B8E"/>
    <w:rsid w:val="00161D8F"/>
    <w:rsid w:val="00163C7C"/>
    <w:rsid w:val="00181342"/>
    <w:rsid w:val="001B7BD2"/>
    <w:rsid w:val="00210071"/>
    <w:rsid w:val="00215AC2"/>
    <w:rsid w:val="00223F34"/>
    <w:rsid w:val="00271012"/>
    <w:rsid w:val="00272084"/>
    <w:rsid w:val="002C0225"/>
    <w:rsid w:val="002C2395"/>
    <w:rsid w:val="002D0079"/>
    <w:rsid w:val="002E114C"/>
    <w:rsid w:val="00316799"/>
    <w:rsid w:val="00332D68"/>
    <w:rsid w:val="00333987"/>
    <w:rsid w:val="00334E71"/>
    <w:rsid w:val="0036395A"/>
    <w:rsid w:val="00382AFA"/>
    <w:rsid w:val="003A5601"/>
    <w:rsid w:val="003B4198"/>
    <w:rsid w:val="003F696C"/>
    <w:rsid w:val="00410F87"/>
    <w:rsid w:val="00442481"/>
    <w:rsid w:val="00452732"/>
    <w:rsid w:val="0049092D"/>
    <w:rsid w:val="00490FE0"/>
    <w:rsid w:val="004F6CD6"/>
    <w:rsid w:val="00503619"/>
    <w:rsid w:val="00534A3E"/>
    <w:rsid w:val="005351CF"/>
    <w:rsid w:val="005721B7"/>
    <w:rsid w:val="005A78B5"/>
    <w:rsid w:val="005C6B17"/>
    <w:rsid w:val="005D12A8"/>
    <w:rsid w:val="00625FC4"/>
    <w:rsid w:val="006453FC"/>
    <w:rsid w:val="00652553"/>
    <w:rsid w:val="006653BB"/>
    <w:rsid w:val="00671AE7"/>
    <w:rsid w:val="006720CC"/>
    <w:rsid w:val="0068797E"/>
    <w:rsid w:val="006B31A1"/>
    <w:rsid w:val="006C28C7"/>
    <w:rsid w:val="00702F9F"/>
    <w:rsid w:val="007275B1"/>
    <w:rsid w:val="00745487"/>
    <w:rsid w:val="0074614E"/>
    <w:rsid w:val="007740D9"/>
    <w:rsid w:val="00795016"/>
    <w:rsid w:val="007A02B0"/>
    <w:rsid w:val="007D0C2D"/>
    <w:rsid w:val="007D104D"/>
    <w:rsid w:val="0082176B"/>
    <w:rsid w:val="00847D9B"/>
    <w:rsid w:val="00863A79"/>
    <w:rsid w:val="008946C5"/>
    <w:rsid w:val="008D0EAE"/>
    <w:rsid w:val="00901E9B"/>
    <w:rsid w:val="00927281"/>
    <w:rsid w:val="00935A4E"/>
    <w:rsid w:val="00941DDC"/>
    <w:rsid w:val="00947BA0"/>
    <w:rsid w:val="0098239B"/>
    <w:rsid w:val="00A10379"/>
    <w:rsid w:val="00A30838"/>
    <w:rsid w:val="00A402D1"/>
    <w:rsid w:val="00A75DCB"/>
    <w:rsid w:val="00AA4941"/>
    <w:rsid w:val="00AB2128"/>
    <w:rsid w:val="00AB413B"/>
    <w:rsid w:val="00AD0C97"/>
    <w:rsid w:val="00B013A1"/>
    <w:rsid w:val="00B14AB8"/>
    <w:rsid w:val="00B37F72"/>
    <w:rsid w:val="00B46211"/>
    <w:rsid w:val="00B4638E"/>
    <w:rsid w:val="00B53363"/>
    <w:rsid w:val="00B83D83"/>
    <w:rsid w:val="00B9296B"/>
    <w:rsid w:val="00B9689B"/>
    <w:rsid w:val="00BA1B6A"/>
    <w:rsid w:val="00BB0165"/>
    <w:rsid w:val="00BB6DA7"/>
    <w:rsid w:val="00BC162A"/>
    <w:rsid w:val="00BF0D12"/>
    <w:rsid w:val="00C0743B"/>
    <w:rsid w:val="00C12519"/>
    <w:rsid w:val="00C16E82"/>
    <w:rsid w:val="00C20512"/>
    <w:rsid w:val="00C2312F"/>
    <w:rsid w:val="00C5317C"/>
    <w:rsid w:val="00C83447"/>
    <w:rsid w:val="00C91F4D"/>
    <w:rsid w:val="00C94905"/>
    <w:rsid w:val="00CA7AA8"/>
    <w:rsid w:val="00CC01BB"/>
    <w:rsid w:val="00CE59A3"/>
    <w:rsid w:val="00CE748B"/>
    <w:rsid w:val="00D060FC"/>
    <w:rsid w:val="00D146F8"/>
    <w:rsid w:val="00D22084"/>
    <w:rsid w:val="00D347EC"/>
    <w:rsid w:val="00D438B7"/>
    <w:rsid w:val="00D646BA"/>
    <w:rsid w:val="00D82314"/>
    <w:rsid w:val="00DD1118"/>
    <w:rsid w:val="00E22029"/>
    <w:rsid w:val="00E42FE6"/>
    <w:rsid w:val="00E44C86"/>
    <w:rsid w:val="00E97DB2"/>
    <w:rsid w:val="00F10E56"/>
    <w:rsid w:val="00F22970"/>
    <w:rsid w:val="00F429B5"/>
    <w:rsid w:val="00F60923"/>
    <w:rsid w:val="00F70374"/>
    <w:rsid w:val="00F96F63"/>
    <w:rsid w:val="00FA0AA2"/>
    <w:rsid w:val="00FC4459"/>
    <w:rsid w:val="00FD23ED"/>
    <w:rsid w:val="00FF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ourier New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FC4"/>
    <w:pPr>
      <w:spacing w:line="240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42BE"/>
    <w:pPr>
      <w:spacing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D0C2D"/>
    <w:pPr>
      <w:spacing w:line="360" w:lineRule="auto"/>
      <w:ind w:left="720"/>
      <w:contextualSpacing/>
    </w:pPr>
    <w:rPr>
      <w:rFonts w:eastAsiaTheme="minorHAnsi"/>
    </w:rPr>
  </w:style>
  <w:style w:type="paragraph" w:customStyle="1" w:styleId="Default">
    <w:name w:val="Default"/>
    <w:rsid w:val="007D0C2D"/>
    <w:pPr>
      <w:autoSpaceDE w:val="0"/>
      <w:autoSpaceDN w:val="0"/>
      <w:adjustRightInd w:val="0"/>
      <w:spacing w:line="240" w:lineRule="auto"/>
    </w:pPr>
    <w:rPr>
      <w:rFonts w:ascii="Calibri" w:eastAsiaTheme="minorHAnsi" w:hAnsi="Calibri" w:cs="Calibri"/>
      <w:color w:val="000000"/>
    </w:rPr>
  </w:style>
  <w:style w:type="paragraph" w:styleId="NormalnyWeb">
    <w:name w:val="Normal (Web)"/>
    <w:basedOn w:val="Normalny"/>
    <w:uiPriority w:val="99"/>
    <w:unhideWhenUsed/>
    <w:rsid w:val="00272084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semiHidden/>
    <w:rsid w:val="00C2312F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2312F"/>
    <w:rPr>
      <w:rFonts w:eastAsia="Times New Roman"/>
      <w:szCs w:val="20"/>
    </w:rPr>
  </w:style>
  <w:style w:type="character" w:styleId="Hipercze">
    <w:name w:val="Hyperlink"/>
    <w:basedOn w:val="Domylnaczcionkaakapitu"/>
    <w:uiPriority w:val="99"/>
    <w:unhideWhenUsed/>
    <w:rsid w:val="00B83D8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83D8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62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62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6211"/>
    <w:rPr>
      <w:rFonts w:eastAsia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62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6211"/>
    <w:rPr>
      <w:rFonts w:eastAsia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2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211"/>
    <w:rPr>
      <w:rFonts w:ascii="Segoe UI" w:eastAsia="Times New Roman" w:hAnsi="Segoe UI" w:cs="Segoe UI"/>
      <w:sz w:val="18"/>
      <w:szCs w:val="18"/>
    </w:rPr>
  </w:style>
  <w:style w:type="character" w:customStyle="1" w:styleId="ssw1">
    <w:name w:val="ssw1"/>
    <w:basedOn w:val="Domylnaczcionkaakapitu"/>
    <w:rsid w:val="00CE59A3"/>
  </w:style>
  <w:style w:type="paragraph" w:styleId="Nagwek">
    <w:name w:val="header"/>
    <w:basedOn w:val="Normalny"/>
    <w:link w:val="NagwekZnak"/>
    <w:uiPriority w:val="99"/>
    <w:unhideWhenUsed/>
    <w:rsid w:val="000002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02DA"/>
    <w:rPr>
      <w:rFonts w:eastAsia="Times New Roman"/>
    </w:rPr>
  </w:style>
  <w:style w:type="paragraph" w:styleId="Stopka">
    <w:name w:val="footer"/>
    <w:basedOn w:val="Normalny"/>
    <w:link w:val="StopkaZnak"/>
    <w:uiPriority w:val="99"/>
    <w:unhideWhenUsed/>
    <w:rsid w:val="000002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02DA"/>
    <w:rPr>
      <w:rFonts w:eastAsia="Times New Roman"/>
    </w:rPr>
  </w:style>
  <w:style w:type="paragraph" w:customStyle="1" w:styleId="default0">
    <w:name w:val="default"/>
    <w:basedOn w:val="Normalny"/>
    <w:rsid w:val="00145B8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145B8E"/>
    <w:rPr>
      <w:b/>
      <w:bCs/>
    </w:rPr>
  </w:style>
  <w:style w:type="character" w:styleId="Uwydatnienie">
    <w:name w:val="Emphasis"/>
    <w:basedOn w:val="Domylnaczcionkaakapitu"/>
    <w:uiPriority w:val="20"/>
    <w:qFormat/>
    <w:rsid w:val="00AB21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FC4"/>
    <w:pPr>
      <w:spacing w:line="240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42BE"/>
    <w:pPr>
      <w:spacing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D0C2D"/>
    <w:pPr>
      <w:spacing w:line="360" w:lineRule="auto"/>
      <w:ind w:left="720"/>
      <w:contextualSpacing/>
    </w:pPr>
    <w:rPr>
      <w:rFonts w:eastAsiaTheme="minorHAnsi"/>
    </w:rPr>
  </w:style>
  <w:style w:type="paragraph" w:customStyle="1" w:styleId="Default">
    <w:name w:val="Default"/>
    <w:rsid w:val="007D0C2D"/>
    <w:pPr>
      <w:autoSpaceDE w:val="0"/>
      <w:autoSpaceDN w:val="0"/>
      <w:adjustRightInd w:val="0"/>
      <w:spacing w:line="240" w:lineRule="auto"/>
    </w:pPr>
    <w:rPr>
      <w:rFonts w:ascii="Calibri" w:eastAsiaTheme="minorHAnsi" w:hAnsi="Calibri" w:cs="Calibri"/>
      <w:color w:val="000000"/>
    </w:rPr>
  </w:style>
  <w:style w:type="paragraph" w:styleId="NormalnyWeb">
    <w:name w:val="Normal (Web)"/>
    <w:basedOn w:val="Normalny"/>
    <w:uiPriority w:val="99"/>
    <w:unhideWhenUsed/>
    <w:rsid w:val="00272084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semiHidden/>
    <w:rsid w:val="00C2312F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2312F"/>
    <w:rPr>
      <w:rFonts w:eastAsia="Times New Roman"/>
      <w:szCs w:val="20"/>
    </w:rPr>
  </w:style>
  <w:style w:type="character" w:styleId="Hipercze">
    <w:name w:val="Hyperlink"/>
    <w:basedOn w:val="Domylnaczcionkaakapitu"/>
    <w:uiPriority w:val="99"/>
    <w:unhideWhenUsed/>
    <w:rsid w:val="00B83D8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83D8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62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62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6211"/>
    <w:rPr>
      <w:rFonts w:eastAsia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62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6211"/>
    <w:rPr>
      <w:rFonts w:eastAsia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2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211"/>
    <w:rPr>
      <w:rFonts w:ascii="Segoe UI" w:eastAsia="Times New Roman" w:hAnsi="Segoe UI" w:cs="Segoe UI"/>
      <w:sz w:val="18"/>
      <w:szCs w:val="18"/>
    </w:rPr>
  </w:style>
  <w:style w:type="character" w:customStyle="1" w:styleId="ssw1">
    <w:name w:val="ssw1"/>
    <w:basedOn w:val="Domylnaczcionkaakapitu"/>
    <w:rsid w:val="00CE59A3"/>
  </w:style>
  <w:style w:type="paragraph" w:styleId="Nagwek">
    <w:name w:val="header"/>
    <w:basedOn w:val="Normalny"/>
    <w:link w:val="NagwekZnak"/>
    <w:uiPriority w:val="99"/>
    <w:unhideWhenUsed/>
    <w:rsid w:val="000002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02DA"/>
    <w:rPr>
      <w:rFonts w:eastAsia="Times New Roman"/>
    </w:rPr>
  </w:style>
  <w:style w:type="paragraph" w:styleId="Stopka">
    <w:name w:val="footer"/>
    <w:basedOn w:val="Normalny"/>
    <w:link w:val="StopkaZnak"/>
    <w:uiPriority w:val="99"/>
    <w:unhideWhenUsed/>
    <w:rsid w:val="000002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02DA"/>
    <w:rPr>
      <w:rFonts w:eastAsia="Times New Roman"/>
    </w:rPr>
  </w:style>
  <w:style w:type="paragraph" w:customStyle="1" w:styleId="default0">
    <w:name w:val="default"/>
    <w:basedOn w:val="Normalny"/>
    <w:rsid w:val="00145B8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145B8E"/>
    <w:rPr>
      <w:b/>
      <w:bCs/>
    </w:rPr>
  </w:style>
  <w:style w:type="character" w:styleId="Uwydatnienie">
    <w:name w:val="Emphasis"/>
    <w:basedOn w:val="Domylnaczcionkaakapitu"/>
    <w:uiPriority w:val="20"/>
    <w:qFormat/>
    <w:rsid w:val="00AB21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81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jazdptz2022.urk.edu.pl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Prezes</cp:lastModifiedBy>
  <cp:revision>2</cp:revision>
  <cp:lastPrinted>2022-03-28T09:38:00Z</cp:lastPrinted>
  <dcterms:created xsi:type="dcterms:W3CDTF">2022-08-18T11:58:00Z</dcterms:created>
  <dcterms:modified xsi:type="dcterms:W3CDTF">2022-08-18T11:58:00Z</dcterms:modified>
</cp:coreProperties>
</file>